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Falkensee Los 22 Schwachstrom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Schwachstromarbeiten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